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69C3" w14:textId="048A08AC" w:rsidR="0076368E" w:rsidRPr="00EB522C" w:rsidRDefault="003D73A0" w:rsidP="0076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D73A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 АЛУШЫНЫҢ/ҚОСАЛҚЫ ҚАРЫЗ АЛУШЫНЫҢ/КЕПІЛГЕРДІҢ/КЕПІЛ БЕРУШІНІҢ САУАЛНАМАСЫ</w:t>
      </w:r>
    </w:p>
    <w:p w14:paraId="7E4CD7E0" w14:textId="79D3B583" w:rsidR="003D73A0" w:rsidRPr="00D40AC9" w:rsidRDefault="003D73A0" w:rsidP="003D73A0">
      <w:pPr>
        <w:tabs>
          <w:tab w:val="left" w:pos="26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I</w:t>
      </w: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Қ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арыз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кепілгер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беруші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65029A4B" w14:textId="77777777" w:rsidR="003D73A0" w:rsidRPr="00EB522C" w:rsidRDefault="003D73A0" w:rsidP="003D73A0">
      <w:pPr>
        <w:tabs>
          <w:tab w:val="left" w:pos="26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</w:p>
    <w:p w14:paraId="2FE61B12" w14:textId="77777777" w:rsidR="003D73A0" w:rsidRPr="00EB522C" w:rsidRDefault="003D73A0" w:rsidP="003D73A0">
      <w:pPr>
        <w:tabs>
          <w:tab w:val="left" w:pos="26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</w:p>
    <w:p w14:paraId="29A943A1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Ұйымдық-құқықтық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нысаны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</w:t>
      </w:r>
    </w:p>
    <w:p w14:paraId="5D9432E8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Меншік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нысаны_________________________________________________________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1971C9B2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Кәсіпкерлік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субъектісі_________________________________________________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</w:p>
    <w:p w14:paraId="3D537C38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мекен-жайы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</w:t>
      </w:r>
    </w:p>
    <w:p w14:paraId="46D13FEB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</w:p>
    <w:p w14:paraId="648DF076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Нақты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орналасқан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жерінің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мекен-жайы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</w:t>
      </w:r>
    </w:p>
    <w:p w14:paraId="344ED3C2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</w:t>
      </w:r>
    </w:p>
    <w:p w14:paraId="4F1E7ABD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Кәсіпорынды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қайта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себебі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)_</w:t>
      </w:r>
      <w:proofErr w:type="gram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</w:t>
      </w:r>
    </w:p>
    <w:p w14:paraId="5F578684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3BD05856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42D9A1AD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Ұйымның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СТН</w:t>
      </w: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321C39CC" w14:textId="77777777" w:rsidR="003D73A0" w:rsidRPr="00D40AC9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телефоны ____________________________________________________________</w:t>
      </w:r>
    </w:p>
    <w:p w14:paraId="7FE219AD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Факс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</w:t>
      </w:r>
    </w:p>
    <w:p w14:paraId="6F45ED4C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1A195F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көрсететін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банктер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5A4C32B1" w14:textId="77777777" w:rsidR="003D73A0" w:rsidRPr="00337674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79"/>
        <w:gridCol w:w="2399"/>
        <w:gridCol w:w="2339"/>
      </w:tblGrid>
      <w:tr w:rsidR="003D73A0" w:rsidRPr="00EB522C" w14:paraId="6E07CC27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41A0B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BE91D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айырысу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1ED183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Валюталық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шот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FC75B57" w14:textId="77777777" w:rsidR="003D73A0" w:rsidRPr="00EB522C" w:rsidRDefault="003D73A0" w:rsidP="00800CF7">
            <w:pPr>
              <w:tabs>
                <w:tab w:val="left" w:pos="19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Депозиттік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шот</w:t>
            </w:r>
          </w:p>
        </w:tc>
      </w:tr>
      <w:tr w:rsidR="003D73A0" w:rsidRPr="00EB522C" w14:paraId="4B6BE38E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32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45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01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A01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53962D41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DD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5F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B9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C5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343BD380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F4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5E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DB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A9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773C150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1CD284" w14:textId="71C64133" w:rsidR="0076368E" w:rsidRPr="003D73A0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тұлғаның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кассасы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өтетін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қолма-қол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айналымдардың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көлеміндегі</w:t>
      </w:r>
      <w:proofErr w:type="spellEnd"/>
      <w:r w:rsidRPr="003D7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үлесі____________________________________________________________________</w:t>
      </w:r>
    </w:p>
    <w:p w14:paraId="647DB950" w14:textId="77777777" w:rsidR="003D73A0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II</w:t>
      </w: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/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кепілгердің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лауазымды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тұлғалары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</w:p>
    <w:p w14:paraId="31BE5CCF" w14:textId="77777777" w:rsidR="003D73A0" w:rsidRDefault="003D73A0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20AD6E5" w14:textId="77777777" w:rsidR="003D73A0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Бірінші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басшы</w:t>
      </w:r>
      <w:proofErr w:type="spellEnd"/>
    </w:p>
    <w:p w14:paraId="24E2F638" w14:textId="77777777" w:rsidR="003D73A0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20C92E5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Лауазымы__________________________________________________________________</w:t>
      </w:r>
    </w:p>
    <w:p w14:paraId="276C18C9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і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</w:t>
      </w:r>
    </w:p>
    <w:p w14:paraId="78FF9655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Төлқұжат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</w:t>
      </w:r>
    </w:p>
    <w:p w14:paraId="00372761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СТН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_______________________________________________________________________</w:t>
      </w:r>
    </w:p>
    <w:p w14:paraId="5EEE6850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</w:t>
      </w:r>
    </w:p>
    <w:p w14:paraId="7B24A81E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мекенжайы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</w:t>
      </w:r>
    </w:p>
    <w:p w14:paraId="48527412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Тұрғылықты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1E3BA30B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Үй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телефоны __________________________________________________________</w:t>
      </w:r>
    </w:p>
    <w:p w14:paraId="70EAA1ED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Жақын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туыстары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7453057E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аты-жөні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жұбайының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зайыбының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балаларының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ата-аналарының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күні):_____________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268F4" w14:textId="7A5D8D83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414657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6E558D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Білімі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арнаулы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бітірген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дәрежесі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мамандығы)________________________________________________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4D0D2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5BF6E2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тәжірибесі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саласы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кезеңі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proofErr w:type="gramEnd"/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</w:p>
    <w:p w14:paraId="441B19D6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B097F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Соттылықтың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</w:t>
      </w:r>
    </w:p>
    <w:p w14:paraId="5C97471E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039D30" w14:textId="77777777" w:rsidR="003D73A0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Екінші</w:t>
      </w:r>
      <w:proofErr w:type="spellEnd"/>
      <w:r w:rsidRPr="00337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басшы</w:t>
      </w:r>
      <w:proofErr w:type="spellEnd"/>
    </w:p>
    <w:p w14:paraId="7BB21503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9DD1C28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Лауазымы__________________________________________________________________</w:t>
      </w:r>
    </w:p>
    <w:p w14:paraId="328E2557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і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</w:t>
      </w:r>
    </w:p>
    <w:p w14:paraId="123B495C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Төлқұжат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</w:t>
      </w:r>
    </w:p>
    <w:p w14:paraId="0779FE3B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СТН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_______________________________________________________________________</w:t>
      </w:r>
    </w:p>
    <w:p w14:paraId="6E1ACC90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</w:t>
      </w:r>
    </w:p>
    <w:p w14:paraId="152693D2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мекенжайы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04019B29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Тұрғылықты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4CAA2C64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Үй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телефоны __________________________________________________________</w:t>
      </w:r>
    </w:p>
    <w:p w14:paraId="3775D085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Жақын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туыстары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3DCD5023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аты-жөні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жұбайының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зайыбының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балаларының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ата-аналарының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күні):_____________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20684" w14:textId="0638D9AE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C0D7CF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C707EF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Білімі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арнаулы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бітірген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дәрежесі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мамандығы)________________________________________________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882149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471AF9A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тәжірибесі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саласы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кезеңі)_</w:t>
      </w:r>
      <w:proofErr w:type="gramEnd"/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</w:p>
    <w:p w14:paraId="486AAF17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953E1" w14:textId="3FCBE0D8" w:rsidR="0076368E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Соттылықтың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</w:t>
      </w:r>
    </w:p>
    <w:p w14:paraId="75FE500C" w14:textId="77777777" w:rsidR="003D73A0" w:rsidRDefault="003D73A0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E708AB6" w14:textId="77777777" w:rsidR="003D73A0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Бас бухгалтер</w:t>
      </w:r>
    </w:p>
    <w:p w14:paraId="1E865D15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Аты-тегі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.___________________________________________________________________</w:t>
      </w:r>
    </w:p>
    <w:p w14:paraId="23ADB6DD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Төлқұжат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</w:t>
      </w:r>
    </w:p>
    <w:p w14:paraId="5A4CF3A8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СТН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_______________________________________________________________________</w:t>
      </w:r>
    </w:p>
    <w:p w14:paraId="552C56C9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</w:t>
      </w:r>
    </w:p>
    <w:p w14:paraId="210A464C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мекенжайы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22378CF4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Тұрғылықты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48274116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Үй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телефоны __________________________________________________________</w:t>
      </w:r>
    </w:p>
    <w:p w14:paraId="24F8B7AB" w14:textId="77777777" w:rsidR="003D73A0" w:rsidRPr="00337674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Жақын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туыстары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48D3DF42" w14:textId="74AAEA51" w:rsidR="0076368E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аты-жөні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жұбайының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зайыбының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балаларының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ата-аналарының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күні):_____________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8D367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38F254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Білімі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арнаулы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бітірген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дәрежесі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мамандығы)______________________________________________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580B8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17E484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тәжірибесі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саласы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кезеңі)_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</w:t>
      </w:r>
    </w:p>
    <w:p w14:paraId="12A67558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07F32" w14:textId="77777777" w:rsidR="003D73A0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Соттылықтың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</w:t>
      </w:r>
    </w:p>
    <w:p w14:paraId="00AB0137" w14:textId="2FF1CC5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5A48C3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3C14A96" w14:textId="77777777" w:rsidR="003D73A0" w:rsidRPr="00A40DCB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III</w:t>
      </w:r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Компаниялар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тобы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595749F6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BD4ABF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Меншік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үлесі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5-тен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асатын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құрылтайшылар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акционерлер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)%:</w:t>
      </w:r>
    </w:p>
    <w:p w14:paraId="6CE935D6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4139"/>
        <w:gridCol w:w="2159"/>
      </w:tblGrid>
      <w:tr w:rsidR="003D73A0" w:rsidRPr="00EB522C" w14:paraId="658EBBCF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C3324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06C980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саласы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111DE6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үлесі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(%)</w:t>
            </w:r>
          </w:p>
        </w:tc>
      </w:tr>
      <w:tr w:rsidR="003D73A0" w:rsidRPr="00EB522C" w14:paraId="0CF0E6F1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E79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B3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17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08CA8102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BB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B5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BE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30DC49FC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1C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DA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A0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23009322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3A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F6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BBE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485AAD6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19439C" w14:textId="5A70CD6D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Жарғылық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капиталында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үлесі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10-нан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асатын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компаниялар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%:</w:t>
      </w:r>
    </w:p>
    <w:p w14:paraId="2C43A3B8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4139"/>
        <w:gridCol w:w="2159"/>
      </w:tblGrid>
      <w:tr w:rsidR="003D73A0" w:rsidRPr="00EB522C" w14:paraId="77963E4F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9ECA0D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5E3072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саласы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968C6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үлесі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(%)</w:t>
            </w:r>
          </w:p>
        </w:tc>
      </w:tr>
      <w:tr w:rsidR="003D73A0" w:rsidRPr="00EB522C" w14:paraId="494F5A93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18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3A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8E5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6078B6BE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915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6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74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6BEAD09D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E2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49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F5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53F2BB31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4D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50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82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20436E5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6BABED8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Жарғылық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капиталында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құрылтайшылары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10-нан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асатын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үлесті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иеленетін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компаниялар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%:</w:t>
      </w:r>
    </w:p>
    <w:p w14:paraId="15381B2B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4770B07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4139"/>
        <w:gridCol w:w="2159"/>
      </w:tblGrid>
      <w:tr w:rsidR="003D73A0" w:rsidRPr="00EB522C" w14:paraId="15891506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EECD2F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5423C0C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саласы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066622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үлесі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(%)</w:t>
            </w:r>
          </w:p>
        </w:tc>
      </w:tr>
      <w:tr w:rsidR="003D73A0" w:rsidRPr="00EB522C" w14:paraId="3D8B0E48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58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DDF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CE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0647C70A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65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87F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90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7C5A94C8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0C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9A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BA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1BF9DE14" w14:textId="77777777" w:rsidTr="00800CF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22E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C90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F9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342389C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E0B4D80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8F89487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0AE0502F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113BAEE8" w14:textId="3366D403" w:rsidR="003D73A0" w:rsidRP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3D73A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IV. Қарыз алушының/қосалқы қарыз алушының/ кепілгердің/кепіл берушінің қызметі туралы ақпарат</w:t>
      </w:r>
    </w:p>
    <w:p w14:paraId="39B1ACD2" w14:textId="77777777" w:rsidR="003D73A0" w:rsidRP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703FCEC3" w14:textId="77777777" w:rsidR="003D73A0" w:rsidRPr="00337674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Құрылған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</w:t>
      </w:r>
    </w:p>
    <w:p w14:paraId="5AEC0886" w14:textId="77777777" w:rsidR="003D73A0" w:rsidRPr="00337674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Сала____________________________________________________________________</w:t>
      </w:r>
    </w:p>
    <w:p w14:paraId="2C0FD5EC" w14:textId="77777777" w:rsidR="003D73A0" w:rsidRPr="00337674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саласы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</w:t>
      </w:r>
    </w:p>
    <w:p w14:paraId="768E7F05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Өндірілетін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өнімнің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қызметтердің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</w:t>
      </w:r>
    </w:p>
    <w:p w14:paraId="53ABDD2C" w14:textId="77777777" w:rsidR="003D73A0" w:rsidRPr="00337674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</w:t>
      </w:r>
    </w:p>
    <w:p w14:paraId="0350D2A8" w14:textId="77777777" w:rsidR="003D73A0" w:rsidRPr="00337674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4EAE1933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өткізу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нарықтары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</w:t>
      </w:r>
    </w:p>
    <w:p w14:paraId="08098CC7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16A7134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өндірістік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активтердің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EB522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1B85B99A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учаскелері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ғимараттар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құрылыстар</w:t>
      </w:r>
      <w:proofErr w:type="spellEnd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1919"/>
        <w:gridCol w:w="1679"/>
        <w:gridCol w:w="1799"/>
      </w:tblGrid>
      <w:tr w:rsidR="003D73A0" w:rsidRPr="00EB522C" w14:paraId="589183DF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742DF70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26A9638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Мақсаты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E11B1B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Орналасқан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жері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7DABAD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Жалпы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ауданы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5D3F183B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құқығы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егер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жалдау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онда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қанша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жыл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3D73A0" w:rsidRPr="00EB522C" w14:paraId="1EB3A6FE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630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A0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F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12D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A9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547F8DFF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5B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D9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28E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EF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0CE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47AF8677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38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F1F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19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18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5B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0DAF2A8D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AC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58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C00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20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CE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4001B46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22FACF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Жабдық</w:t>
      </w:r>
      <w:proofErr w:type="spellEnd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1919"/>
        <w:gridCol w:w="1679"/>
        <w:gridCol w:w="1799"/>
      </w:tblGrid>
      <w:tr w:rsidR="003D73A0" w:rsidRPr="00EB522C" w14:paraId="6C2F7B65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FFCC1B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EA1A177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Мақсаты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9BC2D5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Орналасқан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жері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13245E0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Жалпы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ауданы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75377925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құқығы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егер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жалдау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онда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қанша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жыл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3D73A0" w:rsidRPr="00EB522C" w14:paraId="515C8806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4B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B0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27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E8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FC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76EC900F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7C0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E5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6D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64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94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4741AFCC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810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48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96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A3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41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1F936AFC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C9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A6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8C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35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51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57C0A07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техника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автокөлік</w:t>
      </w:r>
      <w:proofErr w:type="spellEnd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1919"/>
        <w:gridCol w:w="1679"/>
        <w:gridCol w:w="1799"/>
      </w:tblGrid>
      <w:tr w:rsidR="003D73A0" w:rsidRPr="00EB522C" w14:paraId="316B5436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299AF7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CEE65D7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Мақсаты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70C5C69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Орналасқан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жері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E61693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Жалпы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ауданы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A0F8B9A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құқығы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егер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жалдау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онда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қанша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жыл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3D73A0" w:rsidRPr="00EB522C" w14:paraId="48D7156A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571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F8E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11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CA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7A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468D1351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97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C0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F0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572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D2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783E11C3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ED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42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CD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D8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53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00850C12" w14:textId="77777777" w:rsidTr="00800C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8BE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11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E7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16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B6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A322D33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6CE624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берілген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күнгі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персонал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АУП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адам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өндіріс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қызметкерлер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адам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4C5E666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қызметкерлер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(бас технолог, сату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менеджер,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меңгеруші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).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өндіріс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7C166135" w14:textId="77777777" w:rsidR="003D73A0" w:rsidRPr="00EB522C" w:rsidRDefault="003D73A0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932D9E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15"/>
        <w:gridCol w:w="1984"/>
        <w:gridCol w:w="1985"/>
        <w:gridCol w:w="1733"/>
      </w:tblGrid>
      <w:tr w:rsidR="003D73A0" w:rsidRPr="00EB522C" w14:paraId="36510205" w14:textId="77777777" w:rsidTr="008423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049EE41" w14:textId="1464CA1B" w:rsidR="003D73A0" w:rsidRPr="00781150" w:rsidRDefault="003D73A0" w:rsidP="003D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Позиция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F45DDA6" w14:textId="10278F8C" w:rsidR="003D73A0" w:rsidRPr="00781150" w:rsidRDefault="003D73A0" w:rsidP="003D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Аты-тегі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AC0B26F" w14:textId="77777777" w:rsidR="003D73A0" w:rsidRPr="005340B5" w:rsidRDefault="003D73A0" w:rsidP="003D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</w:p>
          <w:p w14:paraId="25D3E919" w14:textId="1D8A0FD6" w:rsidR="003D73A0" w:rsidRPr="00781150" w:rsidRDefault="003D73A0" w:rsidP="003D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мамандығы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A224AB" w14:textId="72D8426E" w:rsidR="003D73A0" w:rsidRPr="00781150" w:rsidRDefault="003D73A0" w:rsidP="003D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Мамандығы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өтілі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65A3FD" w14:textId="667DA92D" w:rsidR="003D73A0" w:rsidRPr="00781150" w:rsidRDefault="003D73A0" w:rsidP="003D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Осы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кәсіпорындағы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өтілі</w:t>
            </w:r>
            <w:proofErr w:type="spellEnd"/>
          </w:p>
        </w:tc>
      </w:tr>
      <w:tr w:rsidR="0076368E" w:rsidRPr="00EB522C" w14:paraId="2E1453FB" w14:textId="77777777" w:rsidTr="007811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CE0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D0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50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03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2A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11FE1200" w14:textId="77777777" w:rsidTr="007811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4B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899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E8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D2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10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5980075E" w14:textId="77777777" w:rsidTr="007811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64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B82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D7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21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0C6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2A80D29B" w14:textId="77777777" w:rsidTr="0078115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388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ED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0E0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1B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A2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B1C3C82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F48C8A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/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кепілгердің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қаржылық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міндеттемелері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</w:p>
    <w:p w14:paraId="06C07F40" w14:textId="77777777" w:rsidR="003D73A0" w:rsidRPr="005340B5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1DE6A22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Несие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C9A5073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1739"/>
        <w:gridCol w:w="1500"/>
        <w:gridCol w:w="1320"/>
        <w:gridCol w:w="1619"/>
        <w:gridCol w:w="1440"/>
      </w:tblGrid>
      <w:tr w:rsidR="003D73A0" w:rsidRPr="00EB522C" w14:paraId="50C8BA61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770D2B2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Қаржыландыру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ұйымының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F3DA693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Міндеттеме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түрі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B2C37C9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Шарттың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сомасы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валютасы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A64E07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B03921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Нақты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өтеу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3084EE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сапасы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3D73A0" w:rsidRPr="00EB522C" w14:paraId="0FCAB7E4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4B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6E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0B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1F8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3E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BC0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6B87BBD4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FB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79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F4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8FE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DE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69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4FA4402B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28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389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68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AB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BD8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64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2E1D18FF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44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04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99E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CD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99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03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D54BD03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6E3F5C8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Ағымдағы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міндеттемелер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кредиттер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кепілдіктер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, лизинг, 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облигациялар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басқалар</w:t>
      </w:r>
      <w:proofErr w:type="spellEnd"/>
      <w:r w:rsidRPr="00A40D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):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799"/>
        <w:gridCol w:w="1440"/>
        <w:gridCol w:w="1440"/>
        <w:gridCol w:w="1440"/>
        <w:gridCol w:w="1440"/>
      </w:tblGrid>
      <w:tr w:rsidR="003D73A0" w:rsidRPr="00EB522C" w14:paraId="6901127D" w14:textId="77777777" w:rsidTr="00800CF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1258BD65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Қаржыландыру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ұйымының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716686F5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Міндеттеме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түрі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55458D9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Шарттың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сомасы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валютасы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FE1296B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BFEA445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Нақты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өтеу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2F0BFF7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Ставка %</w:t>
            </w:r>
          </w:p>
        </w:tc>
      </w:tr>
      <w:tr w:rsidR="003D73A0" w:rsidRPr="00EB522C" w14:paraId="04F15808" w14:textId="77777777" w:rsidTr="00800CF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23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DC0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A0D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C6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6F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9DC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7BB30605" w14:textId="77777777" w:rsidTr="00800CF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1D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CD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E1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1A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C1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85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3573F307" w14:textId="77777777" w:rsidTr="00800CF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B4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7E5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70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0E6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A1B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C6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7083FBA1" w14:textId="77777777" w:rsidTr="00800CF7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03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109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C10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AD4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8C3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13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259420F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47E297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Үшінші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тұлғалар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кепілдік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міндеттемелері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31CC639E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2339"/>
        <w:gridCol w:w="1979"/>
        <w:gridCol w:w="1620"/>
        <w:gridCol w:w="1620"/>
      </w:tblGrid>
      <w:tr w:rsidR="003D73A0" w:rsidRPr="00EB522C" w14:paraId="70008875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916770C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Принципал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DE1C83F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Бенефициар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19CBFE44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Сома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валюта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1E64754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A4B2613" w14:textId="77777777" w:rsidR="003D73A0" w:rsidRPr="00EB522C" w:rsidRDefault="003D73A0" w:rsidP="008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Өтеу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</w:tr>
      <w:tr w:rsidR="003D73A0" w:rsidRPr="00EB522C" w14:paraId="5B2A2214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D60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2DE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41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ECB7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878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5BD7F1DD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4F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13F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F36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81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6D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6FB284A8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11E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D99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E181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5A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8D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1203A0EC" w14:textId="77777777" w:rsidTr="00800C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13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C8C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0DB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BAA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4E2" w14:textId="77777777" w:rsidR="003D73A0" w:rsidRPr="00EB522C" w:rsidRDefault="003D73A0" w:rsidP="0080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D8EB737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4E4188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V</w:t>
      </w: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Қ</w:t>
      </w: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ала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құрылысы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инвестициялық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жобасы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қаржы-экономикалық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</w:p>
    <w:p w14:paraId="7E34D95E" w14:textId="77777777" w:rsidR="003D73A0" w:rsidRPr="005340B5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4C83D89E" w14:textId="77777777" w:rsidR="003D73A0" w:rsidRPr="005340B5" w:rsidRDefault="003D73A0" w:rsidP="003D73A0">
      <w:pPr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Жылдар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бөлінген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жобаның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бюджеті</w:t>
      </w:r>
      <w:proofErr w:type="spellEnd"/>
    </w:p>
    <w:p w14:paraId="791A0DC5" w14:textId="77777777" w:rsidR="003D73A0" w:rsidRDefault="003D73A0" w:rsidP="003D73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инвестициялық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мақсаттар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айналым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қаражатын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толықтыру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шығыстар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баптарының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қаржыландыру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құрылымы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меншікті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қаражат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сұралған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қаражаттың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негіздемесі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78F3FBD" w14:textId="77777777" w:rsidR="003D73A0" w:rsidRDefault="003D73A0" w:rsidP="003D73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</w:p>
    <w:p w14:paraId="4D8D3B8E" w14:textId="77777777" w:rsidR="003D73A0" w:rsidRPr="005340B5" w:rsidRDefault="003D73A0" w:rsidP="003D73A0">
      <w:pPr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Ақша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ағыны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қарызға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</w:p>
    <w:p w14:paraId="3E32A734" w14:textId="77777777" w:rsidR="003D73A0" w:rsidRPr="005340B5" w:rsidRDefault="003D73A0" w:rsidP="003D73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     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Ақша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ағындарының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болжамы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8454FF5" w14:textId="77777777" w:rsidR="003D73A0" w:rsidRDefault="003D73A0" w:rsidP="003D73A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Ақша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ағынына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әсер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ететін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факторлардың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әкімшілік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шығыстардың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ұлғаюы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қысқаруы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жеткізушілермен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сатып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алушылармен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төлем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шарттарының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өзгеруі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активтерді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сатып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/сату).</w:t>
      </w:r>
    </w:p>
    <w:p w14:paraId="56192A37" w14:textId="77777777" w:rsidR="003D73A0" w:rsidRPr="005340B5" w:rsidRDefault="003D73A0" w:rsidP="003D73A0">
      <w:pPr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Жобаның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тиімділігі</w:t>
      </w:r>
      <w:proofErr w:type="spellEnd"/>
    </w:p>
    <w:p w14:paraId="1E75735F" w14:textId="77777777" w:rsidR="003D73A0" w:rsidRPr="005340B5" w:rsidRDefault="003D73A0" w:rsidP="003D73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NPV, IRR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көрсеткіштерін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есептеу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.,</w:t>
      </w:r>
    </w:p>
    <w:p w14:paraId="1AD7D2DD" w14:textId="77777777" w:rsidR="003D73A0" w:rsidRPr="005340B5" w:rsidRDefault="003D73A0" w:rsidP="003D73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Жобаның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өтелу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мерзімі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4C12979" w14:textId="77777777" w:rsidR="003D73A0" w:rsidRPr="00EB522C" w:rsidRDefault="003D73A0" w:rsidP="003D73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Жобаның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сезімталдығын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96F21C5" w14:textId="77777777" w:rsidR="0076368E" w:rsidRPr="00EB522C" w:rsidRDefault="0076368E" w:rsidP="00763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1F6104BE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 xml:space="preserve">VI. SWOT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ҚҚЖИЖ </w:t>
      </w: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ТАЛДАУЫ</w:t>
      </w:r>
    </w:p>
    <w:tbl>
      <w:tblPr>
        <w:tblW w:w="10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283"/>
        <w:gridCol w:w="4923"/>
      </w:tblGrid>
      <w:tr w:rsidR="003D73A0" w:rsidRPr="00EB522C" w14:paraId="0FBE1AA3" w14:textId="77777777" w:rsidTr="00800CF7">
        <w:trPr>
          <w:trHeight w:val="170"/>
        </w:trPr>
        <w:tc>
          <w:tcPr>
            <w:tcW w:w="2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7FFB015" w14:textId="77777777" w:rsidR="003D73A0" w:rsidRPr="005340B5" w:rsidRDefault="003D73A0" w:rsidP="008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b/>
                <w:bCs/>
              </w:rPr>
              <w:t>Күшті</w:t>
            </w:r>
            <w:proofErr w:type="spellEnd"/>
            <w:r w:rsidRPr="005340B5">
              <w:rPr>
                <w:b/>
                <w:bCs/>
              </w:rPr>
              <w:t xml:space="preserve"> </w:t>
            </w:r>
            <w:proofErr w:type="spellStart"/>
            <w:r w:rsidRPr="005340B5">
              <w:rPr>
                <w:b/>
                <w:bCs/>
              </w:rPr>
              <w:t>жақтары</w:t>
            </w:r>
            <w:proofErr w:type="spellEnd"/>
            <w:r w:rsidRPr="005340B5">
              <w:rPr>
                <w:b/>
                <w:bCs/>
              </w:rPr>
              <w:t xml:space="preserve"> (S)</w:t>
            </w:r>
          </w:p>
        </w:tc>
        <w:tc>
          <w:tcPr>
            <w:tcW w:w="2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7130545" w14:textId="77777777" w:rsidR="003D73A0" w:rsidRPr="005340B5" w:rsidRDefault="003D73A0" w:rsidP="008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b/>
                <w:bCs/>
              </w:rPr>
              <w:t>Әлсіз</w:t>
            </w:r>
            <w:proofErr w:type="spellEnd"/>
            <w:r w:rsidRPr="005340B5">
              <w:rPr>
                <w:b/>
                <w:bCs/>
              </w:rPr>
              <w:t xml:space="preserve"> </w:t>
            </w:r>
            <w:proofErr w:type="spellStart"/>
            <w:r w:rsidRPr="005340B5">
              <w:rPr>
                <w:b/>
                <w:bCs/>
              </w:rPr>
              <w:t>жақтары</w:t>
            </w:r>
            <w:proofErr w:type="spellEnd"/>
            <w:r w:rsidRPr="005340B5">
              <w:rPr>
                <w:b/>
                <w:bCs/>
              </w:rPr>
              <w:t xml:space="preserve"> (W)</w:t>
            </w:r>
          </w:p>
        </w:tc>
      </w:tr>
      <w:tr w:rsidR="003D73A0" w:rsidRPr="00EB522C" w14:paraId="48F7E80B" w14:textId="77777777" w:rsidTr="00800CF7">
        <w:trPr>
          <w:trHeight w:val="170"/>
        </w:trPr>
        <w:tc>
          <w:tcPr>
            <w:tcW w:w="2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08847" w14:textId="77777777" w:rsidR="003D73A0" w:rsidRPr="005340B5" w:rsidRDefault="003D73A0" w:rsidP="003D73A0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D3F4" w14:textId="77777777" w:rsidR="003D73A0" w:rsidRPr="005340B5" w:rsidRDefault="003D73A0" w:rsidP="003D73A0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73A0" w:rsidRPr="00EB522C" w14:paraId="1D356AE0" w14:textId="77777777" w:rsidTr="00800CF7">
        <w:trPr>
          <w:trHeight w:val="170"/>
        </w:trPr>
        <w:tc>
          <w:tcPr>
            <w:tcW w:w="2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8DD4DF" w14:textId="77777777" w:rsidR="003D73A0" w:rsidRPr="005340B5" w:rsidRDefault="003D73A0" w:rsidP="008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hAnsi="Times New Roman" w:cs="Times New Roman"/>
                <w:b/>
                <w:bCs/>
              </w:rPr>
              <w:t>Мүмкіндіктер</w:t>
            </w:r>
            <w:proofErr w:type="spellEnd"/>
            <w:r w:rsidRPr="005340B5">
              <w:rPr>
                <w:rFonts w:ascii="Times New Roman" w:hAnsi="Times New Roman" w:cs="Times New Roman"/>
                <w:b/>
                <w:bCs/>
              </w:rPr>
              <w:t xml:space="preserve"> (O)</w:t>
            </w:r>
          </w:p>
        </w:tc>
        <w:tc>
          <w:tcPr>
            <w:tcW w:w="2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12C57EA" w14:textId="77777777" w:rsidR="003D73A0" w:rsidRPr="005340B5" w:rsidRDefault="003D73A0" w:rsidP="008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hAnsi="Times New Roman" w:cs="Times New Roman"/>
                <w:b/>
                <w:bCs/>
              </w:rPr>
              <w:t>Қауіптер</w:t>
            </w:r>
            <w:proofErr w:type="spellEnd"/>
            <w:r w:rsidRPr="005340B5">
              <w:rPr>
                <w:rFonts w:ascii="Times New Roman" w:hAnsi="Times New Roman" w:cs="Times New Roman"/>
                <w:b/>
                <w:bCs/>
              </w:rPr>
              <w:t xml:space="preserve"> (T)</w:t>
            </w:r>
          </w:p>
        </w:tc>
      </w:tr>
      <w:tr w:rsidR="003D73A0" w:rsidRPr="00EB522C" w14:paraId="150DD3FE" w14:textId="77777777" w:rsidTr="00800CF7">
        <w:trPr>
          <w:trHeight w:val="170"/>
        </w:trPr>
        <w:tc>
          <w:tcPr>
            <w:tcW w:w="2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1D610" w14:textId="77777777" w:rsidR="003D73A0" w:rsidRPr="00EB522C" w:rsidRDefault="003D73A0" w:rsidP="003D73A0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DFC1D" w14:textId="77777777" w:rsidR="003D73A0" w:rsidRPr="00EB522C" w:rsidRDefault="003D73A0" w:rsidP="003D73A0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</w:tbl>
    <w:p w14:paraId="0BE8A198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8C0BFF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B53649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3DA6324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КЕЛІСІМДЕР/ҚОЛДАР</w:t>
      </w:r>
    </w:p>
    <w:p w14:paraId="1C1A5E15" w14:textId="77777777" w:rsidR="003D73A0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9804CD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Төменде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жазылу</w:t>
      </w:r>
      <w:proofErr w:type="spellEnd"/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74FCF6A6" w14:textId="77777777" w:rsidR="003D73A0" w:rsidRPr="005340B5" w:rsidRDefault="003D73A0" w:rsidP="003D73A0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Біздің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компания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берілген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ақпараттың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шындыққа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дұрыс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екендігіне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көз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жеткіземіз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78F37C4" w14:textId="77777777" w:rsidR="003D73A0" w:rsidRPr="005340B5" w:rsidRDefault="003D73A0" w:rsidP="003D73A0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несие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жобасын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бағалаудың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қажетті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мақсаттарына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келетін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келген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сұрауларды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соның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екінші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банктерді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органдарды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рұқсат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етеміз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5340B5">
        <w:t xml:space="preserve"> </w:t>
      </w:r>
    </w:p>
    <w:p w14:paraId="3C5B1E9D" w14:textId="77777777" w:rsidR="003D73A0" w:rsidRPr="005340B5" w:rsidRDefault="003D73A0" w:rsidP="003D73A0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шарттар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жасалған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сәтке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Компания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келген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уақытта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мұндай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тартудың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себептерін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түсіндірмей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бізге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қаржыландыруды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беруден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тартуға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құқылы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екенін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мойындаймыз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ретте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бен компания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арасындағы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хат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хабарлар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компаниядан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тартуды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алған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сәттен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бастап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жарамсыз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саналады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EB240A9" w14:textId="77777777" w:rsidR="003D73A0" w:rsidRDefault="003D73A0" w:rsidP="003D73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Бізге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қаржыландыруды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беруден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тартқан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да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осы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өтінішті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сақтау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қажеттілігін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анықтауға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рұқсат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береміз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7673BC7" w14:textId="7BC3BCA5" w:rsidR="003D73A0" w:rsidRPr="00EB522C" w:rsidRDefault="003D73A0" w:rsidP="003D73A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Компанияның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жинауға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өңдеуге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атап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айтқанда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келесі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әрекеттерді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сөзсіз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келісімімізді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береміз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жинау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жүйелеу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жинақтау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сақтау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нақтылау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жаңарту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өзгерту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пайдалану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тарату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оның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беру),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иесіздендіру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бұғаттау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жою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компаниямен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шарттар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жасасу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жасалған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шарттарды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орындау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Қылмыстық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жолмен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алынған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ақша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қаражатын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заңдастыруға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қарсы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іс-қимыл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нормативтік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актілердің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талаптарын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орындау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37FD880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A1A43C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66D1A1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тұлға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басшысының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қолы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</w:p>
    <w:p w14:paraId="3D84D02D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бухгалтердің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қолы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</w:t>
      </w:r>
    </w:p>
    <w:p w14:paraId="2B331B27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A5789D" w14:textId="77777777" w:rsidR="003D73A0" w:rsidRPr="00EB522C" w:rsidRDefault="003D73A0" w:rsidP="003D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М.П.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Күні       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</w:t>
      </w:r>
    </w:p>
    <w:p w14:paraId="011109E3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05B4FDB2" w14:textId="77777777" w:rsidR="003D73A0" w:rsidRPr="00EB522C" w:rsidRDefault="003D73A0" w:rsidP="003D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0B7539EF" w14:textId="77777777" w:rsidR="003D73A0" w:rsidRPr="00EB522C" w:rsidRDefault="003D73A0" w:rsidP="003D73A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кепілгердің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ұсынылатын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ақпараттың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дұрыстығына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жауапты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болған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компания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Hip-ті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егжей-тегжейлі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зерттеу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талап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етуі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B3C4180" w14:textId="77777777" w:rsidR="003D73A0" w:rsidRPr="005340B5" w:rsidRDefault="003D73A0" w:rsidP="003D73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______________________________</w:t>
      </w:r>
    </w:p>
    <w:p w14:paraId="0000E5D9" w14:textId="77777777" w:rsidR="001E7A1C" w:rsidRPr="0076368E" w:rsidRDefault="001E7A1C" w:rsidP="0076368E"/>
    <w:sectPr w:rsidR="001E7A1C" w:rsidRPr="0076368E" w:rsidSect="007636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885"/>
    <w:multiLevelType w:val="hybridMultilevel"/>
    <w:tmpl w:val="EEA4D1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17A73"/>
    <w:multiLevelType w:val="hybridMultilevel"/>
    <w:tmpl w:val="D708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679AC"/>
    <w:multiLevelType w:val="hybridMultilevel"/>
    <w:tmpl w:val="F71EF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22C1D"/>
    <w:multiLevelType w:val="hybridMultilevel"/>
    <w:tmpl w:val="1B166C9E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920CC9"/>
    <w:multiLevelType w:val="hybridMultilevel"/>
    <w:tmpl w:val="A06CCD0A"/>
    <w:lvl w:ilvl="0" w:tplc="79461218">
      <w:start w:val="1"/>
      <w:numFmt w:val="decimal"/>
      <w:lvlText w:val="%1)"/>
      <w:lvlJc w:val="left"/>
      <w:pPr>
        <w:ind w:left="187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6235540B"/>
    <w:multiLevelType w:val="hybridMultilevel"/>
    <w:tmpl w:val="823A8BD0"/>
    <w:lvl w:ilvl="0" w:tplc="4F028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3F33050"/>
    <w:multiLevelType w:val="hybridMultilevel"/>
    <w:tmpl w:val="5C1049FA"/>
    <w:lvl w:ilvl="0" w:tplc="5650C4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43FA7"/>
    <w:multiLevelType w:val="hybridMultilevel"/>
    <w:tmpl w:val="048E30B0"/>
    <w:lvl w:ilvl="0" w:tplc="1D0A7FC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6968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786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814888">
    <w:abstractNumId w:val="1"/>
  </w:num>
  <w:num w:numId="4" w16cid:durableId="1141463124">
    <w:abstractNumId w:val="6"/>
  </w:num>
  <w:num w:numId="5" w16cid:durableId="259260732">
    <w:abstractNumId w:val="0"/>
  </w:num>
  <w:num w:numId="6" w16cid:durableId="5902846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1123393">
    <w:abstractNumId w:val="2"/>
  </w:num>
  <w:num w:numId="8" w16cid:durableId="734621653">
    <w:abstractNumId w:val="7"/>
  </w:num>
  <w:num w:numId="9" w16cid:durableId="628777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1F"/>
    <w:rsid w:val="00183401"/>
    <w:rsid w:val="001E7A1C"/>
    <w:rsid w:val="00310B4D"/>
    <w:rsid w:val="003D73A0"/>
    <w:rsid w:val="00621F1F"/>
    <w:rsid w:val="0076368E"/>
    <w:rsid w:val="0078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D07A"/>
  <w15:chartTrackingRefBased/>
  <w15:docId w15:val="{80451F1E-7F3D-40D8-8E5E-4A5F436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Армангуль</dc:creator>
  <cp:keywords/>
  <dc:description/>
  <cp:lastModifiedBy>Каримова Асель Абзаловна</cp:lastModifiedBy>
  <cp:revision>2</cp:revision>
  <dcterms:created xsi:type="dcterms:W3CDTF">2023-07-05T11:07:00Z</dcterms:created>
  <dcterms:modified xsi:type="dcterms:W3CDTF">2023-07-05T11:07:00Z</dcterms:modified>
</cp:coreProperties>
</file>